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37F56" w:rsidR="00DD0F63" w:rsidP="00D04548" w:rsidRDefault="00DD0F63" w14:paraId="457F564D" w14:textId="7DFA81DC">
      <w:pPr>
        <w:ind w:firstLine="3602" w:firstLineChars="900"/>
        <w:rPr>
          <w:b/>
          <w:bCs/>
          <w:sz w:val="40"/>
          <w:szCs w:val="48"/>
        </w:rPr>
      </w:pPr>
      <w:r w:rsidRPr="00837F56">
        <w:rPr>
          <w:rFonts w:hint="eastAsia"/>
          <w:b/>
          <w:bCs/>
          <w:sz w:val="40"/>
          <w:szCs w:val="48"/>
        </w:rPr>
        <w:t>投薬依頼書</w:t>
      </w:r>
    </w:p>
    <w:p w:rsidR="00DD0F63" w:rsidP="007302C9" w:rsidRDefault="00DD0F63" w14:paraId="4A5F4508" w14:textId="323B57EC">
      <w:pPr>
        <w:ind w:firstLine="210" w:firstLineChars="100"/>
      </w:pPr>
      <w:r>
        <w:rPr>
          <w:rFonts w:hint="eastAsia"/>
        </w:rPr>
        <w:t>医師の指示がありましたので、病児保育室において保護者に変わってこどもへの投薬を依頼します。</w:t>
      </w:r>
    </w:p>
    <w:p w:rsidR="00510C9F" w:rsidP="00D04548" w:rsidRDefault="00DD0F63" w14:paraId="453DD5BE" w14:textId="77777777">
      <w:r>
        <w:rPr>
          <w:rFonts w:hint="eastAsia"/>
        </w:rPr>
        <w:t>この投薬依頼書によって投薬した結果についての責任は、当ひなぎく病児保育室側にないことを承認</w:t>
      </w:r>
    </w:p>
    <w:p w:rsidR="000C6545" w:rsidP="00D04548" w:rsidRDefault="00DD0F63" w14:paraId="69329DFF" w14:textId="77777777">
      <w:r>
        <w:rPr>
          <w:rFonts w:hint="eastAsia"/>
        </w:rPr>
        <w:t>いたします。</w:t>
      </w:r>
    </w:p>
    <w:p w:rsidR="00DD0F63" w:rsidP="00D04548" w:rsidRDefault="00DD0F63" w14:paraId="67EF6E0A" w14:textId="53E73D97">
      <w:r>
        <w:rPr>
          <w:rFonts w:hint="eastAsia"/>
        </w:rPr>
        <w:t xml:space="preserve">　　　　</w:t>
      </w:r>
    </w:p>
    <w:p w:rsidRPr="008B6AC9" w:rsidR="00DD0F63" w:rsidP="2F78598E" w:rsidRDefault="00DD0F63" w14:paraId="1066FAB0" w14:textId="5C8715AE">
      <w:pPr>
        <w:tabs>
          <w:tab w:val="left" w:pos="5262"/>
        </w:tabs>
        <w:ind w:firstLine="1470" w:firstLineChars="700"/>
        <w:rPr>
          <w:u w:val="single"/>
          <w:lang w:val="en-US"/>
        </w:rPr>
      </w:pPr>
      <w:r w:rsidRPr="2F78598E" w:rsidR="00DD0F63">
        <w:rPr>
          <w:u w:val="single"/>
          <w:lang w:val="en-US"/>
        </w:rPr>
        <w:t>保護者</w:t>
      </w:r>
      <w:r w:rsidRPr="2F78598E" w:rsidR="00C66131">
        <w:rPr>
          <w:u w:val="single"/>
          <w:lang w:val="en-US"/>
        </w:rPr>
        <w:t>氏</w:t>
      </w:r>
      <w:r w:rsidRPr="2F78598E" w:rsidR="00DD0F63">
        <w:rPr>
          <w:u w:val="single"/>
          <w:lang w:val="en-US"/>
        </w:rPr>
        <w:t>名　　　　　　　　　　　</w:t>
      </w:r>
      <w:r>
        <w:tab/>
      </w:r>
      <w:r w:rsidRPr="2F78598E" w:rsidR="00DD0F63">
        <w:rPr>
          <w:u w:val="single"/>
          <w:lang w:val="en-US"/>
        </w:rPr>
        <w:t>連絡先　　</w:t>
      </w:r>
      <w:r w:rsidRPr="2F78598E" w:rsidR="00A848F6">
        <w:rPr>
          <w:u w:val="single"/>
          <w:lang w:val="en-US"/>
        </w:rPr>
        <w:t>　</w:t>
      </w:r>
      <w:r w:rsidRPr="2F78598E" w:rsidR="00A848F6">
        <w:rPr>
          <w:u w:val="single"/>
          <w:lang w:val="en-US"/>
        </w:rPr>
        <w:t>　　　</w:t>
      </w:r>
      <w:r w:rsidRPr="2F78598E" w:rsidR="00E63525">
        <w:rPr>
          <w:u w:val="single"/>
          <w:lang w:val="en-US"/>
        </w:rPr>
        <w:t>(</w:t>
      </w:r>
      <w:r w:rsidRPr="2F78598E" w:rsidR="00E63525">
        <w:rPr>
          <w:u w:val="single"/>
          <w:lang w:val="en-US"/>
        </w:rPr>
        <w:t>　</w:t>
      </w:r>
      <w:r w:rsidRPr="2F78598E" w:rsidR="00DD0F63">
        <w:rPr>
          <w:u w:val="single"/>
          <w:lang w:val="en-US"/>
        </w:rPr>
        <w:t>　　</w:t>
      </w:r>
      <w:r w:rsidRPr="2F78598E" w:rsidR="00837F56">
        <w:rPr>
          <w:u w:val="single"/>
          <w:lang w:val="en-US"/>
        </w:rPr>
        <w:t>)</w:t>
      </w:r>
      <w:r w:rsidRPr="2F78598E" w:rsidR="00DD0F63">
        <w:rPr>
          <w:u w:val="single"/>
          <w:lang w:val="en-US"/>
        </w:rPr>
        <w:t>　</w:t>
      </w:r>
      <w:r w:rsidRPr="2F78598E" w:rsidR="00EE34F7">
        <w:rPr>
          <w:u w:val="single"/>
          <w:lang w:val="en-US"/>
        </w:rPr>
        <w:t>　</w:t>
      </w:r>
      <w:r w:rsidRPr="2F78598E" w:rsidR="00DD0F63">
        <w:rPr>
          <w:u w:val="single"/>
          <w:lang w:val="en-US"/>
        </w:rPr>
        <w:t>　</w:t>
      </w:r>
      <w:r w:rsidRPr="2F78598E" w:rsidR="008A7678">
        <w:rPr>
          <w:u w:val="single"/>
          <w:lang w:val="en-US"/>
        </w:rPr>
        <w:t>　　</w:t>
      </w:r>
      <w:r w:rsidRPr="2F78598E" w:rsidR="008B6AC9">
        <w:rPr>
          <w:u w:val="single"/>
          <w:lang w:val="en-US"/>
        </w:rPr>
        <w:t>　</w:t>
      </w:r>
    </w:p>
    <w:p w:rsidRPr="008B6AC9" w:rsidR="00DD0F63" w:rsidP="00D04548" w:rsidRDefault="00DD0F63" w14:paraId="7897B9D8" w14:textId="6657BD42">
      <w:pPr>
        <w:tabs>
          <w:tab w:val="left" w:pos="5682"/>
        </w:tabs>
      </w:pPr>
    </w:p>
    <w:p w:rsidRPr="00DD0F63" w:rsidR="00DD0F63" w:rsidP="00D04548" w:rsidRDefault="00DD0F63" w14:paraId="6B8ED9EB" w14:textId="77777777">
      <w:pPr>
        <w:tabs>
          <w:tab w:val="left" w:pos="5682"/>
        </w:tabs>
      </w:pPr>
      <w:r>
        <w:rPr>
          <w:rFonts w:hint="eastAsia"/>
        </w:rPr>
        <w:t>ひなぎく病児保育室御中</w:t>
      </w:r>
    </w:p>
    <w:tbl>
      <w:tblPr>
        <w:tblStyle w:val="aa"/>
        <w:tblW w:w="9209" w:type="dxa"/>
        <w:tblLook w:val="04A0" w:firstRow="1" w:lastRow="0" w:firstColumn="1" w:lastColumn="0" w:noHBand="0" w:noVBand="1"/>
      </w:tblPr>
      <w:tblGrid>
        <w:gridCol w:w="2405"/>
        <w:gridCol w:w="2552"/>
        <w:gridCol w:w="1413"/>
        <w:gridCol w:w="2839"/>
      </w:tblGrid>
      <w:tr w:rsidR="00DD0F63" w:rsidTr="00F3078D" w14:paraId="49C866B7" w14:textId="77777777">
        <w:trPr>
          <w:trHeight w:val="575"/>
        </w:trPr>
        <w:tc>
          <w:tcPr>
            <w:tcW w:w="2405" w:type="dxa"/>
          </w:tcPr>
          <w:p w:rsidR="002D05A8" w:rsidP="00B74FC3" w:rsidRDefault="00BC7775" w14:paraId="5C7FCBE3" w14:textId="51ECB560">
            <w:pPr>
              <w:tabs>
                <w:tab w:val="left" w:pos="5682"/>
              </w:tabs>
              <w:spacing w:before="180" w:beforeLines="50"/>
              <w:jc w:val="center"/>
            </w:pPr>
            <w:r w:rsidRPr="00F3078D">
              <w:rPr>
                <w:rFonts w:hint="eastAsia"/>
              </w:rPr>
              <w:t>病児名</w:t>
            </w:r>
          </w:p>
        </w:tc>
        <w:tc>
          <w:tcPr>
            <w:tcW w:w="2552" w:type="dxa"/>
          </w:tcPr>
          <w:p w:rsidR="00DD0F63" w:rsidP="00D04548" w:rsidRDefault="00DD0F63" w14:paraId="2DBDB821" w14:textId="77777777">
            <w:pPr>
              <w:tabs>
                <w:tab w:val="left" w:pos="5682"/>
              </w:tabs>
            </w:pPr>
          </w:p>
        </w:tc>
        <w:tc>
          <w:tcPr>
            <w:tcW w:w="1413" w:type="dxa"/>
          </w:tcPr>
          <w:p w:rsidR="00DD0F63" w:rsidP="00D04548" w:rsidRDefault="00DD0F63" w14:paraId="624D9CB5" w14:textId="0E9F0EDD">
            <w:pPr>
              <w:tabs>
                <w:tab w:val="left" w:pos="5682"/>
              </w:tabs>
              <w:spacing w:before="180" w:beforeLines="50"/>
              <w:jc w:val="center"/>
            </w:pPr>
            <w:r>
              <w:rPr>
                <w:rFonts w:hint="eastAsia"/>
              </w:rPr>
              <w:t>病名</w:t>
            </w:r>
          </w:p>
        </w:tc>
        <w:tc>
          <w:tcPr>
            <w:tcW w:w="2839" w:type="dxa"/>
          </w:tcPr>
          <w:p w:rsidR="00DD0F63" w:rsidP="00D04548" w:rsidRDefault="00DD0F63" w14:paraId="5681B9F9" w14:textId="77777777">
            <w:pPr>
              <w:tabs>
                <w:tab w:val="left" w:pos="5682"/>
              </w:tabs>
            </w:pPr>
          </w:p>
        </w:tc>
      </w:tr>
      <w:tr w:rsidR="003A7D05" w:rsidTr="0046503C" w14:paraId="630EBDF8" w14:textId="77777777">
        <w:trPr>
          <w:trHeight w:val="697"/>
        </w:trPr>
        <w:tc>
          <w:tcPr>
            <w:tcW w:w="2405" w:type="dxa"/>
          </w:tcPr>
          <w:p w:rsidR="003A7D05" w:rsidP="00D04548" w:rsidRDefault="003A7D05" w14:paraId="28194B7B" w14:textId="6276F789">
            <w:pPr>
              <w:tabs>
                <w:tab w:val="left" w:pos="5682"/>
              </w:tabs>
              <w:spacing w:before="180" w:beforeLines="50"/>
              <w:jc w:val="center"/>
            </w:pPr>
            <w:r>
              <w:rPr>
                <w:rFonts w:hint="eastAsia"/>
              </w:rPr>
              <w:t>投薬依頼日</w:t>
            </w:r>
          </w:p>
        </w:tc>
        <w:tc>
          <w:tcPr>
            <w:tcW w:w="6804" w:type="dxa"/>
            <w:gridSpan w:val="3"/>
          </w:tcPr>
          <w:p w:rsidR="003A7D05" w:rsidP="00D04548" w:rsidRDefault="00F505B1" w14:paraId="3AF4F95A" w14:textId="524EC9A0">
            <w:pPr>
              <w:tabs>
                <w:tab w:val="left" w:pos="5682"/>
              </w:tabs>
              <w:spacing w:before="180" w:beforeLines="50"/>
            </w:pPr>
            <w:r>
              <w:rPr>
                <w:rFonts w:hint="eastAsia"/>
              </w:rPr>
              <w:t xml:space="preserve">　　　　　年　　月　　日</w:t>
            </w:r>
          </w:p>
        </w:tc>
      </w:tr>
      <w:tr w:rsidR="00CB0400" w:rsidTr="0046503C" w14:paraId="5F57B0C5" w14:textId="77777777">
        <w:trPr>
          <w:trHeight w:val="705"/>
        </w:trPr>
        <w:tc>
          <w:tcPr>
            <w:tcW w:w="2405" w:type="dxa"/>
          </w:tcPr>
          <w:p w:rsidR="00CB0400" w:rsidP="00D04548" w:rsidRDefault="00CB0400" w14:paraId="479ACFD9" w14:textId="743C62A4">
            <w:pPr>
              <w:tabs>
                <w:tab w:val="left" w:pos="5682"/>
              </w:tabs>
              <w:spacing w:before="180" w:beforeLines="50"/>
              <w:jc w:val="center"/>
            </w:pPr>
            <w:r>
              <w:rPr>
                <w:rFonts w:hint="eastAsia"/>
              </w:rPr>
              <w:t>投薬依頼期間</w:t>
            </w:r>
          </w:p>
        </w:tc>
        <w:tc>
          <w:tcPr>
            <w:tcW w:w="6804" w:type="dxa"/>
            <w:gridSpan w:val="3"/>
          </w:tcPr>
          <w:p w:rsidR="00CB0400" w:rsidP="00D04548" w:rsidRDefault="00CB0400" w14:paraId="513452C2" w14:textId="653311E2">
            <w:pPr>
              <w:tabs>
                <w:tab w:val="left" w:pos="5682"/>
              </w:tabs>
              <w:spacing w:before="180" w:beforeLines="50"/>
            </w:pPr>
            <w:r>
              <w:rPr>
                <w:rFonts w:hint="eastAsia"/>
              </w:rPr>
              <w:t xml:space="preserve">　　　　　年　　月　　日　～　　　年　　月　　日</w:t>
            </w:r>
          </w:p>
        </w:tc>
      </w:tr>
      <w:tr w:rsidR="00CB0400" w:rsidTr="00F3078D" w14:paraId="19F1E2EB" w14:textId="77777777">
        <w:trPr>
          <w:trHeight w:val="702"/>
        </w:trPr>
        <w:tc>
          <w:tcPr>
            <w:tcW w:w="2405" w:type="dxa"/>
          </w:tcPr>
          <w:p w:rsidR="00CB0400" w:rsidP="00D04548" w:rsidRDefault="00CB0400" w14:paraId="42255CAB" w14:textId="52915C0F">
            <w:pPr>
              <w:tabs>
                <w:tab w:val="left" w:pos="5682"/>
              </w:tabs>
              <w:spacing w:before="180" w:beforeLines="50" w:after="180" w:afterLines="50"/>
            </w:pPr>
            <w:r w:rsidRPr="00CB0400">
              <w:rPr>
                <w:rFonts w:hint="eastAsia"/>
              </w:rPr>
              <w:t>投薬指示の医療機関名</w:t>
            </w:r>
          </w:p>
        </w:tc>
        <w:tc>
          <w:tcPr>
            <w:tcW w:w="6804" w:type="dxa"/>
            <w:gridSpan w:val="3"/>
          </w:tcPr>
          <w:p w:rsidR="00CB0400" w:rsidP="000225EE" w:rsidRDefault="00F505B1" w14:paraId="616C7C85" w14:textId="76AA4951">
            <w:pPr>
              <w:tabs>
                <w:tab w:val="left" w:pos="5682"/>
              </w:tabs>
              <w:spacing w:before="180" w:beforeLines="50"/>
            </w:pPr>
            <w:r>
              <w:rPr>
                <w:rFonts w:hint="eastAsia"/>
              </w:rPr>
              <w:t xml:space="preserve">医療機関名　　　　　　　　　</w:t>
            </w:r>
            <w:r w:rsidR="0045557A">
              <w:rPr>
                <w:rFonts w:hint="eastAsia"/>
              </w:rPr>
              <w:t xml:space="preserve">　　</w:t>
            </w:r>
            <w:r w:rsidR="00CB0400">
              <w:rPr>
                <w:rFonts w:hint="eastAsia"/>
              </w:rPr>
              <w:t>受診日　　　　　年　　月　　日</w:t>
            </w:r>
          </w:p>
        </w:tc>
      </w:tr>
      <w:tr w:rsidR="00CB0400" w:rsidTr="00BA449D" w14:paraId="68790E62" w14:textId="77777777">
        <w:tc>
          <w:tcPr>
            <w:tcW w:w="2405" w:type="dxa"/>
            <w:shd w:val="clear" w:color="auto" w:fill="FFFFFF" w:themeFill="background1"/>
          </w:tcPr>
          <w:p w:rsidRPr="007302C9" w:rsidR="00CB0400" w:rsidP="00D04548" w:rsidRDefault="00CB0400" w14:paraId="6F9B1AB9" w14:textId="0C0864B0">
            <w:pPr>
              <w:tabs>
                <w:tab w:val="left" w:pos="5682"/>
              </w:tabs>
              <w:jc w:val="center"/>
              <w:rPr>
                <w:b/>
                <w:bCs/>
              </w:rPr>
            </w:pPr>
            <w:r w:rsidRPr="007302C9">
              <w:rPr>
                <w:rFonts w:hint="eastAsia"/>
                <w:b/>
                <w:bCs/>
              </w:rPr>
              <w:t>薬の種類</w:t>
            </w:r>
          </w:p>
        </w:tc>
        <w:tc>
          <w:tcPr>
            <w:tcW w:w="6804" w:type="dxa"/>
            <w:gridSpan w:val="3"/>
            <w:shd w:val="clear" w:color="auto" w:fill="FFFFFF" w:themeFill="background1"/>
          </w:tcPr>
          <w:p w:rsidRPr="007302C9" w:rsidR="00CB0400" w:rsidP="00D04548" w:rsidRDefault="00CB0400" w14:paraId="0DEA16CA" w14:textId="7000DE27">
            <w:pPr>
              <w:tabs>
                <w:tab w:val="left" w:pos="5682"/>
              </w:tabs>
              <w:rPr>
                <w:b/>
                <w:bCs/>
              </w:rPr>
            </w:pPr>
            <w:r w:rsidRPr="007302C9">
              <w:rPr>
                <w:rFonts w:hint="eastAsia"/>
                <w:b/>
                <w:bCs/>
              </w:rPr>
              <w:t xml:space="preserve">　　　　　　　　　</w:t>
            </w:r>
            <w:r w:rsidRPr="007302C9" w:rsidR="003141FD">
              <w:rPr>
                <w:rFonts w:hint="eastAsia"/>
                <w:b/>
                <w:bCs/>
              </w:rPr>
              <w:t xml:space="preserve">　　　</w:t>
            </w:r>
            <w:r w:rsidRPr="007302C9">
              <w:rPr>
                <w:rFonts w:hint="eastAsia"/>
                <w:b/>
                <w:bCs/>
              </w:rPr>
              <w:t>薬の内容</w:t>
            </w:r>
          </w:p>
        </w:tc>
      </w:tr>
      <w:tr w:rsidR="00CB0400" w:rsidTr="00B74FC3" w14:paraId="5D981F4C" w14:textId="77777777">
        <w:trPr>
          <w:trHeight w:val="732"/>
        </w:trPr>
        <w:tc>
          <w:tcPr>
            <w:tcW w:w="2405" w:type="dxa"/>
          </w:tcPr>
          <w:p w:rsidRPr="00CB0400" w:rsidR="00CB0400" w:rsidP="00D04548" w:rsidRDefault="00CB0400" w14:paraId="7782F189" w14:textId="43EB96C9">
            <w:pPr>
              <w:tabs>
                <w:tab w:val="left" w:pos="5682"/>
              </w:tabs>
              <w:jc w:val="center"/>
            </w:pPr>
            <w:r w:rsidRPr="00CB0400">
              <w:rPr>
                <w:rFonts w:hint="eastAsia"/>
              </w:rPr>
              <w:t xml:space="preserve">内服薬　</w:t>
            </w:r>
            <w:r>
              <w:rPr>
                <w:rFonts w:hint="eastAsia"/>
              </w:rPr>
              <w:t>1</w:t>
            </w:r>
          </w:p>
          <w:p w:rsidRPr="00CB0400" w:rsidR="00CB0400" w:rsidP="00D04548" w:rsidRDefault="00CB0400" w14:paraId="0729BEFD" w14:textId="7578FB45">
            <w:pPr>
              <w:tabs>
                <w:tab w:val="left" w:pos="5682"/>
              </w:tabs>
              <w:rPr>
                <w:sz w:val="12"/>
                <w:szCs w:val="16"/>
              </w:rPr>
            </w:pPr>
            <w:r w:rsidRPr="00CB0400">
              <w:rPr>
                <w:rFonts w:hint="eastAsia"/>
              </w:rPr>
              <w:t>(粉・錠剤・シロップ)</w:t>
            </w:r>
          </w:p>
        </w:tc>
        <w:tc>
          <w:tcPr>
            <w:tcW w:w="6804" w:type="dxa"/>
            <w:gridSpan w:val="3"/>
          </w:tcPr>
          <w:p w:rsidR="00CB0400" w:rsidP="00D04548" w:rsidRDefault="00BC7775" w14:paraId="40321365" w14:textId="39366895">
            <w:pPr>
              <w:tabs>
                <w:tab w:val="left" w:pos="5682"/>
              </w:tabs>
            </w:pPr>
            <w:r>
              <w:rPr>
                <w:rFonts w:hint="eastAsia"/>
              </w:rPr>
              <w:t xml:space="preserve">投薬時間　　　　食前・食後・その他(　　　　　　　　)　</w:t>
            </w:r>
          </w:p>
          <w:p w:rsidRPr="00BC7775" w:rsidR="00BC7775" w:rsidP="00D04548" w:rsidRDefault="00BC7775" w14:paraId="2130862D" w14:textId="59F7BE90">
            <w:pPr>
              <w:tabs>
                <w:tab w:val="left" w:pos="5682"/>
              </w:tabs>
            </w:pPr>
            <w:r>
              <w:rPr>
                <w:rFonts w:hint="eastAsia"/>
              </w:rPr>
              <w:t>粉末　　　　包・錠剤　　　個・シロップ　　　個</w:t>
            </w:r>
          </w:p>
        </w:tc>
      </w:tr>
      <w:tr w:rsidR="00BC7775" w:rsidTr="00A42844" w14:paraId="74316ADE" w14:textId="77777777">
        <w:trPr>
          <w:trHeight w:val="770"/>
        </w:trPr>
        <w:tc>
          <w:tcPr>
            <w:tcW w:w="2405" w:type="dxa"/>
          </w:tcPr>
          <w:p w:rsidRPr="00CB0400" w:rsidR="00BC7775" w:rsidP="00D04548" w:rsidRDefault="00BC7775" w14:paraId="53AEF3F1" w14:textId="298A269A">
            <w:pPr>
              <w:tabs>
                <w:tab w:val="left" w:pos="5682"/>
              </w:tabs>
              <w:jc w:val="center"/>
            </w:pPr>
            <w:r w:rsidRPr="00CB0400">
              <w:rPr>
                <w:rFonts w:hint="eastAsia"/>
              </w:rPr>
              <w:t xml:space="preserve">内服薬　</w:t>
            </w:r>
            <w:r>
              <w:rPr>
                <w:rFonts w:hint="eastAsia"/>
              </w:rPr>
              <w:t>2</w:t>
            </w:r>
          </w:p>
          <w:p w:rsidRPr="00BC7775" w:rsidR="00BC7775" w:rsidP="00D04548" w:rsidRDefault="00BC7775" w14:paraId="2FF5943B" w14:textId="79D1559D">
            <w:pPr>
              <w:tabs>
                <w:tab w:val="left" w:pos="5682"/>
              </w:tabs>
            </w:pPr>
            <w:r w:rsidRPr="00CB0400">
              <w:rPr>
                <w:rFonts w:hint="eastAsia"/>
              </w:rPr>
              <w:t>(粉・錠剤・シロップ)</w:t>
            </w:r>
          </w:p>
        </w:tc>
        <w:tc>
          <w:tcPr>
            <w:tcW w:w="6804" w:type="dxa"/>
            <w:gridSpan w:val="3"/>
          </w:tcPr>
          <w:p w:rsidR="00BC7775" w:rsidP="00D04548" w:rsidRDefault="00BC7775" w14:paraId="33AC3CD6" w14:textId="77777777">
            <w:pPr>
              <w:tabs>
                <w:tab w:val="left" w:pos="5682"/>
              </w:tabs>
            </w:pPr>
            <w:r>
              <w:rPr>
                <w:rFonts w:hint="eastAsia"/>
              </w:rPr>
              <w:t xml:space="preserve">投薬時間　　　　食前・食後・その他(　　　　　　　　)　</w:t>
            </w:r>
          </w:p>
          <w:p w:rsidR="00BC7775" w:rsidP="00D04548" w:rsidRDefault="00BC7775" w14:paraId="3BCE4B74" w14:textId="71A6BEC6">
            <w:pPr>
              <w:tabs>
                <w:tab w:val="left" w:pos="5682"/>
              </w:tabs>
            </w:pPr>
            <w:r>
              <w:rPr>
                <w:rFonts w:hint="eastAsia"/>
              </w:rPr>
              <w:t>粉末　　　　包・錠剤　　　個・シロップ　　　個</w:t>
            </w:r>
          </w:p>
        </w:tc>
      </w:tr>
      <w:tr w:rsidRPr="00BC7775" w:rsidR="00BC7775" w:rsidTr="00746BB5" w14:paraId="4C7F42B1" w14:textId="77777777">
        <w:trPr>
          <w:trHeight w:val="644"/>
        </w:trPr>
        <w:tc>
          <w:tcPr>
            <w:tcW w:w="2405" w:type="dxa"/>
          </w:tcPr>
          <w:p w:rsidR="00BC7775" w:rsidP="00305A65" w:rsidRDefault="00BC7775" w14:paraId="26DDBCAA" w14:textId="1AFCC051">
            <w:pPr>
              <w:tabs>
                <w:tab w:val="left" w:pos="5682"/>
              </w:tabs>
              <w:spacing w:before="180" w:beforeLines="50"/>
              <w:ind w:left="105" w:leftChars="50" w:firstLine="630" w:firstLineChars="300"/>
            </w:pPr>
            <w:r>
              <w:rPr>
                <w:rFonts w:hint="eastAsia"/>
              </w:rPr>
              <w:t>解熱剤</w:t>
            </w:r>
          </w:p>
        </w:tc>
        <w:tc>
          <w:tcPr>
            <w:tcW w:w="6804" w:type="dxa"/>
            <w:gridSpan w:val="3"/>
          </w:tcPr>
          <w:p w:rsidR="00BC7775" w:rsidP="00A42844" w:rsidRDefault="00722FAF" w14:paraId="27463C2D" w14:textId="3912E680">
            <w:pPr>
              <w:tabs>
                <w:tab w:val="left" w:pos="5682"/>
              </w:tabs>
              <w:spacing w:before="180" w:beforeLines="50"/>
              <w:ind w:left="105" w:leftChars="50"/>
            </w:pPr>
            <w:r>
              <w:rPr>
                <w:rFonts w:hint="eastAsia"/>
              </w:rPr>
              <w:t>坐</w:t>
            </w:r>
            <w:r w:rsidR="00BC7775">
              <w:rPr>
                <w:rFonts w:hint="eastAsia"/>
              </w:rPr>
              <w:t>薬　　　錠　　・頓服薬　　　包(　　　　　　℃以上)</w:t>
            </w:r>
          </w:p>
        </w:tc>
      </w:tr>
      <w:tr w:rsidR="00BC7775" w:rsidTr="00036106" w14:paraId="1AF02244" w14:textId="77777777">
        <w:trPr>
          <w:trHeight w:val="678"/>
        </w:trPr>
        <w:tc>
          <w:tcPr>
            <w:tcW w:w="2405" w:type="dxa"/>
          </w:tcPr>
          <w:p w:rsidR="00BC7775" w:rsidP="00D04548" w:rsidRDefault="00BC7775" w14:paraId="492E70EB" w14:textId="06F79056">
            <w:pPr>
              <w:tabs>
                <w:tab w:val="left" w:pos="5682"/>
              </w:tabs>
              <w:spacing w:before="180" w:beforeLines="50"/>
              <w:jc w:val="center"/>
            </w:pPr>
            <w:r>
              <w:rPr>
                <w:rFonts w:hint="eastAsia"/>
              </w:rPr>
              <w:t>飲ませ方</w:t>
            </w:r>
          </w:p>
        </w:tc>
        <w:tc>
          <w:tcPr>
            <w:tcW w:w="6804" w:type="dxa"/>
            <w:gridSpan w:val="3"/>
          </w:tcPr>
          <w:p w:rsidR="00BC7775" w:rsidP="00D04548" w:rsidRDefault="00BC7775" w14:paraId="60CC5BF1" w14:textId="403066B9">
            <w:pPr>
              <w:tabs>
                <w:tab w:val="left" w:pos="5682"/>
              </w:tabs>
              <w:spacing w:before="180" w:beforeLines="50"/>
            </w:pPr>
            <w:r>
              <w:rPr>
                <w:rFonts w:hint="eastAsia"/>
              </w:rPr>
              <w:t>直接口へ　・コップで水で溶かして</w:t>
            </w:r>
            <w:r w:rsidR="00036106">
              <w:rPr>
                <w:rFonts w:hint="eastAsia"/>
              </w:rPr>
              <w:t>・その他(　　　　　　　　　　)</w:t>
            </w:r>
          </w:p>
        </w:tc>
      </w:tr>
      <w:tr w:rsidR="00666D60" w:rsidTr="0045557A" w14:paraId="02D488C8" w14:textId="77777777">
        <w:tc>
          <w:tcPr>
            <w:tcW w:w="2405" w:type="dxa"/>
          </w:tcPr>
          <w:p w:rsidR="00666D60" w:rsidP="00C03CA3" w:rsidRDefault="00C03CA3" w14:paraId="095F4BE5" w14:textId="2216BF52">
            <w:pPr>
              <w:tabs>
                <w:tab w:val="left" w:pos="5682"/>
              </w:tabs>
              <w:jc w:val="center"/>
            </w:pPr>
            <w:r>
              <w:rPr>
                <w:noProof/>
              </w:rPr>
              <mc:AlternateContent>
                <mc:Choice Requires="wps">
                  <w:drawing>
                    <wp:anchor distT="0" distB="0" distL="114300" distR="114300" simplePos="0" relativeHeight="251659264" behindDoc="0" locked="0" layoutInCell="1" allowOverlap="1" wp14:anchorId="5DB66728" wp14:editId="34E6B03A">
                      <wp:simplePos x="0" y="0"/>
                      <wp:positionH relativeFrom="column">
                        <wp:posOffset>141605</wp:posOffset>
                      </wp:positionH>
                      <wp:positionV relativeFrom="paragraph">
                        <wp:posOffset>57785</wp:posOffset>
                      </wp:positionV>
                      <wp:extent cx="1150620" cy="320040"/>
                      <wp:effectExtent l="0" t="0" r="0" b="3810"/>
                      <wp:wrapNone/>
                      <wp:docPr id="2014511700" name="テキスト ボックス 2"/>
                      <wp:cNvGraphicFramePr/>
                      <a:graphic xmlns:a="http://schemas.openxmlformats.org/drawingml/2006/main">
                        <a:graphicData uri="http://schemas.microsoft.com/office/word/2010/wordprocessingShape">
                          <wps:wsp>
                            <wps:cNvSpPr txBox="1"/>
                            <wps:spPr>
                              <a:xfrm>
                                <a:off x="0" y="0"/>
                                <a:ext cx="1150620" cy="320040"/>
                              </a:xfrm>
                              <a:prstGeom prst="rect">
                                <a:avLst/>
                              </a:prstGeom>
                              <a:noFill/>
                              <a:ln w="6350">
                                <a:noFill/>
                              </a:ln>
                            </wps:spPr>
                            <wps:txbx>
                              <w:txbxContent>
                                <w:p w:rsidR="00C03CA3" w:rsidP="00C03CA3" w:rsidRDefault="00C03CA3" w14:paraId="11037345" w14:textId="77777777">
                                  <w:pPr>
                                    <w:tabs>
                                      <w:tab w:val="left" w:pos="5682"/>
                                    </w:tabs>
                                    <w:jc w:val="center"/>
                                  </w:pPr>
                                  <w:r>
                                    <w:rPr>
                                      <w:rFonts w:hint="eastAsia"/>
                                    </w:rPr>
                                    <w:t>外用薬</w:t>
                                  </w:r>
                                </w:p>
                                <w:p w:rsidR="00C03CA3" w:rsidRDefault="00C03CA3" w14:paraId="5722643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DB66728">
                      <v:stroke joinstyle="miter"/>
                      <v:path gradientshapeok="t" o:connecttype="rect"/>
                    </v:shapetype>
                    <v:shape id="テキスト ボックス 2" style="position:absolute;left:0;text-align:left;margin-left:11.15pt;margin-top:4.55pt;width:90.6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">
                      <v:textbox>
                        <w:txbxContent>
                          <w:p w:rsidR="00C03CA3" w:rsidP="00C03CA3" w:rsidRDefault="00C03CA3" w14:paraId="11037345" w14:textId="77777777">
                            <w:pPr>
                              <w:tabs>
                                <w:tab w:val="left" w:pos="5682"/>
                              </w:tabs>
                              <w:jc w:val="center"/>
                            </w:pPr>
                            <w:r>
                              <w:rPr>
                                <w:rFonts w:hint="eastAsia"/>
                              </w:rPr>
                              <w:t>外用薬</w:t>
                            </w:r>
                          </w:p>
                          <w:p w:rsidR="00C03CA3" w:rsidRDefault="00C03CA3" w14:paraId="57226434" w14:textId="77777777"/>
                        </w:txbxContent>
                      </v:textbox>
                    </v:shape>
                  </w:pict>
                </mc:Fallback>
              </mc:AlternateContent>
            </w:r>
          </w:p>
        </w:tc>
        <w:tc>
          <w:tcPr>
            <w:tcW w:w="6804" w:type="dxa"/>
            <w:gridSpan w:val="3"/>
          </w:tcPr>
          <w:p w:rsidR="00666D60" w:rsidP="00D04548" w:rsidRDefault="00666D60" w14:paraId="51F672C2" w14:textId="77777777">
            <w:pPr>
              <w:tabs>
                <w:tab w:val="left" w:pos="5682"/>
              </w:tabs>
            </w:pPr>
            <w:r>
              <w:rPr>
                <w:rFonts w:hint="eastAsia"/>
              </w:rPr>
              <w:t>回数　　　回　(時間　　　　　　：　　　　　)</w:t>
            </w:r>
          </w:p>
          <w:p w:rsidR="00666D60" w:rsidP="00D04548" w:rsidRDefault="00666D60" w14:paraId="3114B79B" w14:textId="0F06E0F3">
            <w:pPr>
              <w:tabs>
                <w:tab w:val="left" w:pos="5682"/>
              </w:tabs>
            </w:pPr>
            <w:r>
              <w:rPr>
                <w:rFonts w:hint="eastAsia"/>
              </w:rPr>
              <w:t>患部</w:t>
            </w:r>
          </w:p>
        </w:tc>
      </w:tr>
      <w:tr w:rsidR="00666D60" w:rsidTr="0045557A" w14:paraId="3B952892" w14:textId="77777777">
        <w:tc>
          <w:tcPr>
            <w:tcW w:w="2405" w:type="dxa"/>
          </w:tcPr>
          <w:p w:rsidR="00666D60" w:rsidP="00D04548" w:rsidRDefault="00C03CA3" w14:paraId="17038ACC" w14:textId="41E5D0EB">
            <w:pPr>
              <w:tabs>
                <w:tab w:val="left" w:pos="5682"/>
              </w:tabs>
              <w:jc w:val="center"/>
            </w:pPr>
            <w:r>
              <w:rPr>
                <w:rFonts w:hint="eastAsia"/>
                <w:noProof/>
                <w:lang w:val="ja-JP"/>
              </w:rPr>
              <mc:AlternateContent>
                <mc:Choice Requires="wps">
                  <w:drawing>
                    <wp:anchor distT="0" distB="0" distL="114300" distR="114300" simplePos="0" relativeHeight="251660288" behindDoc="0" locked="0" layoutInCell="1" allowOverlap="1" wp14:anchorId="288C90BA" wp14:editId="1307B221">
                      <wp:simplePos x="0" y="0"/>
                      <wp:positionH relativeFrom="column">
                        <wp:posOffset>141605</wp:posOffset>
                      </wp:positionH>
                      <wp:positionV relativeFrom="paragraph">
                        <wp:posOffset>43815</wp:posOffset>
                      </wp:positionV>
                      <wp:extent cx="1074420" cy="312420"/>
                      <wp:effectExtent l="0" t="0" r="11430" b="11430"/>
                      <wp:wrapNone/>
                      <wp:docPr id="479786024" name="テキスト ボックス 3"/>
                      <wp:cNvGraphicFramePr/>
                      <a:graphic xmlns:a="http://schemas.openxmlformats.org/drawingml/2006/main">
                        <a:graphicData uri="http://schemas.microsoft.com/office/word/2010/wordprocessingShape">
                          <wps:wsp>
                            <wps:cNvSpPr txBox="1"/>
                            <wps:spPr>
                              <a:xfrm>
                                <a:off x="0" y="0"/>
                                <a:ext cx="1074420" cy="312420"/>
                              </a:xfrm>
                              <a:prstGeom prst="rect">
                                <a:avLst/>
                              </a:prstGeom>
                              <a:solidFill>
                                <a:schemeClr val="lt1"/>
                              </a:solidFill>
                              <a:ln w="6350">
                                <a:solidFill>
                                  <a:schemeClr val="bg1"/>
                                </a:solidFill>
                              </a:ln>
                            </wps:spPr>
                            <wps:txbx>
                              <w:txbxContent>
                                <w:p w:rsidR="00C03CA3" w:rsidP="00C03CA3" w:rsidRDefault="00C03CA3" w14:paraId="4C17A52F" w14:textId="42A804EB">
                                  <w:pPr>
                                    <w:ind w:firstLine="420" w:firstLineChars="200"/>
                                  </w:pPr>
                                  <w:r>
                                    <w:rPr>
                                      <w:rFonts w:hint="eastAsia"/>
                                    </w:rPr>
                                    <w:t>点眼薬</w:t>
                                  </w:r>
                                </w:p>
                                <w:p w:rsidR="00C03CA3" w:rsidP="00C03CA3" w:rsidRDefault="00C03CA3" w14:paraId="10CBA50D" w14:textId="77554C5F">
                                  <w:pPr>
                                    <w:ind w:firstLine="420" w:firstLineChars="200"/>
                                  </w:pPr>
                                  <w:r>
                                    <w:rPr>
                                      <w:rFonts w:hint="eastAsia"/>
                                    </w:rPr>
                                    <w:t>点眼薬点眼薬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style="position:absolute;left:0;text-align:left;margin-left:11.15pt;margin-top:3.45pt;width:84.6pt;height:24.6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" w14:anchorId="288C90BA">
                      <v:textbox>
                        <w:txbxContent>
                          <w:p w:rsidR="00C03CA3" w:rsidP="00C03CA3" w:rsidRDefault="00C03CA3" w14:paraId="4C17A52F" w14:textId="42A804EB">
                            <w:pPr>
                              <w:ind w:firstLine="420" w:firstLineChars="200"/>
                            </w:pPr>
                            <w:r>
                              <w:rPr>
                                <w:rFonts w:hint="eastAsia"/>
                              </w:rPr>
                              <w:t>点眼薬</w:t>
                            </w:r>
                          </w:p>
                          <w:p w:rsidR="00C03CA3" w:rsidP="00C03CA3" w:rsidRDefault="00C03CA3" w14:paraId="10CBA50D" w14:textId="77554C5F">
                            <w:pPr>
                              <w:ind w:firstLine="420" w:firstLineChars="200"/>
                            </w:pPr>
                            <w:r>
                              <w:rPr>
                                <w:rFonts w:hint="eastAsia"/>
                              </w:rPr>
                              <w:t>点眼薬点眼薬</w:t>
                            </w:r>
                          </w:p>
                        </w:txbxContent>
                      </v:textbox>
                    </v:shape>
                  </w:pict>
                </mc:Fallback>
              </mc:AlternateContent>
            </w:r>
            <w:r w:rsidR="00666D60">
              <w:rPr>
                <w:rFonts w:hint="eastAsia"/>
              </w:rPr>
              <w:t>点眼薬</w:t>
            </w:r>
          </w:p>
          <w:p w:rsidR="00666D60" w:rsidP="00BF4C63" w:rsidRDefault="00666D60" w14:paraId="2E902178" w14:textId="7C412A61">
            <w:pPr>
              <w:tabs>
                <w:tab w:val="left" w:pos="5682"/>
              </w:tabs>
            </w:pPr>
          </w:p>
        </w:tc>
        <w:tc>
          <w:tcPr>
            <w:tcW w:w="6804" w:type="dxa"/>
            <w:gridSpan w:val="3"/>
          </w:tcPr>
          <w:p w:rsidR="00666D60" w:rsidP="00D04548" w:rsidRDefault="00666D60" w14:paraId="1D2D3AA9" w14:textId="77777777">
            <w:pPr>
              <w:tabs>
                <w:tab w:val="left" w:pos="5682"/>
              </w:tabs>
            </w:pPr>
            <w:r>
              <w:rPr>
                <w:rFonts w:hint="eastAsia"/>
              </w:rPr>
              <w:t>回数　　　回　(時間　　　　　　：　　　　　)</w:t>
            </w:r>
          </w:p>
          <w:p w:rsidR="00666D60" w:rsidP="00D04548" w:rsidRDefault="00666D60" w14:paraId="4D406CA7" w14:textId="116A2F78">
            <w:pPr>
              <w:tabs>
                <w:tab w:val="left" w:pos="5682"/>
              </w:tabs>
            </w:pPr>
            <w:r>
              <w:rPr>
                <w:rFonts w:hint="eastAsia"/>
              </w:rPr>
              <w:t>患部　　　(左目・右目・両眼)</w:t>
            </w:r>
          </w:p>
        </w:tc>
      </w:tr>
    </w:tbl>
    <w:p w:rsidR="00DD0F63" w:rsidP="00D04548" w:rsidRDefault="00666D60" w14:paraId="7792C9F7" w14:textId="1AB59E49">
      <w:pPr>
        <w:tabs>
          <w:tab w:val="left" w:pos="5682"/>
        </w:tabs>
      </w:pPr>
      <w:r>
        <w:rPr>
          <w:rFonts w:hint="eastAsia"/>
        </w:rPr>
        <w:t>※お薬手帳を一緒に提出ください。</w:t>
      </w:r>
    </w:p>
    <w:p w:rsidR="00666D60" w:rsidP="00D04548" w:rsidRDefault="00666D60" w14:paraId="3B181030" w14:textId="173B7215">
      <w:pPr>
        <w:tabs>
          <w:tab w:val="left" w:pos="5682"/>
        </w:tabs>
      </w:pPr>
      <w:r>
        <w:rPr>
          <w:rFonts w:hint="eastAsia"/>
        </w:rPr>
        <w:t>※おくすりは一回分ずつ</w:t>
      </w:r>
      <w:r w:rsidR="00174B2C">
        <w:rPr>
          <w:rFonts w:hint="eastAsia"/>
        </w:rPr>
        <w:t>わけて</w:t>
      </w:r>
      <w:r>
        <w:rPr>
          <w:rFonts w:hint="eastAsia"/>
        </w:rPr>
        <w:t>ご準備ください。</w:t>
      </w:r>
    </w:p>
    <w:p w:rsidR="00666D60" w:rsidP="00D04548" w:rsidRDefault="00666D60" w14:paraId="50D40F3B" w14:textId="7F9BCD2B">
      <w:pPr>
        <w:tabs>
          <w:tab w:val="left" w:pos="5682"/>
        </w:tabs>
      </w:pPr>
      <w:r>
        <w:rPr>
          <w:rFonts w:hint="eastAsia"/>
        </w:rPr>
        <w:t>※状況に応じて、確認の電話を入れる場合があります</w:t>
      </w:r>
      <w:r w:rsidR="00174B2C">
        <w:rPr>
          <w:rFonts w:hint="eastAsia"/>
        </w:rPr>
        <w:t>。</w:t>
      </w:r>
      <w:r>
        <w:rPr>
          <w:rFonts w:hint="eastAsia"/>
        </w:rPr>
        <w:t>ご了承ください。</w:t>
      </w:r>
    </w:p>
    <w:p w:rsidR="00036106" w:rsidP="00D04548" w:rsidRDefault="00036106" w14:paraId="3748996C" w14:textId="77777777">
      <w:pPr>
        <w:tabs>
          <w:tab w:val="left" w:pos="5682"/>
        </w:tabs>
      </w:pPr>
    </w:p>
    <w:p w:rsidR="00375644" w:rsidP="00D04548" w:rsidRDefault="00375644" w14:paraId="4BAA3AD8" w14:textId="1A077BD5">
      <w:pPr>
        <w:tabs>
          <w:tab w:val="left" w:pos="5682"/>
        </w:tabs>
      </w:pPr>
      <w:r>
        <w:rPr>
          <w:rFonts w:hint="eastAsia"/>
        </w:rPr>
        <w:t xml:space="preserve">保育士記入欄　</w:t>
      </w:r>
    </w:p>
    <w:tbl>
      <w:tblPr>
        <w:tblStyle w:val="aa"/>
        <w:tblW w:w="9067" w:type="dxa"/>
        <w:tblLook w:val="04A0" w:firstRow="1" w:lastRow="0" w:firstColumn="1" w:lastColumn="0" w:noHBand="0" w:noVBand="1"/>
      </w:tblPr>
      <w:tblGrid>
        <w:gridCol w:w="1868"/>
        <w:gridCol w:w="1868"/>
        <w:gridCol w:w="1868"/>
        <w:gridCol w:w="1868"/>
        <w:gridCol w:w="1868"/>
      </w:tblGrid>
      <w:tr w:rsidR="00321274" w:rsidTr="009179E4" w14:paraId="3FA4CBDB" w14:textId="77777777">
        <w:tc>
          <w:tcPr>
            <w:tcW w:w="1868" w:type="dxa"/>
          </w:tcPr>
          <w:p w:rsidR="00321274" w:rsidP="001D7FD5" w:rsidRDefault="00321274" w14:paraId="1821C655" w14:textId="12892750">
            <w:pPr>
              <w:tabs>
                <w:tab w:val="left" w:pos="5682"/>
              </w:tabs>
              <w:ind w:firstLine="420" w:firstLineChars="200"/>
            </w:pPr>
            <w:r>
              <w:rPr>
                <w:rFonts w:hint="eastAsia"/>
              </w:rPr>
              <w:t>投薬日</w:t>
            </w:r>
          </w:p>
        </w:tc>
        <w:tc>
          <w:tcPr>
            <w:tcW w:w="1868" w:type="dxa"/>
          </w:tcPr>
          <w:p w:rsidR="00321274" w:rsidP="001D7FD5" w:rsidRDefault="00BD32DA" w14:paraId="62C267DE" w14:textId="6E9B0CF5">
            <w:pPr>
              <w:tabs>
                <w:tab w:val="left" w:pos="5682"/>
              </w:tabs>
              <w:ind w:firstLine="420" w:firstLineChars="200"/>
            </w:pPr>
            <w:r>
              <w:rPr>
                <w:rFonts w:hint="eastAsia"/>
              </w:rPr>
              <w:t>投薬日</w:t>
            </w:r>
          </w:p>
        </w:tc>
        <w:tc>
          <w:tcPr>
            <w:tcW w:w="1868" w:type="dxa"/>
          </w:tcPr>
          <w:p w:rsidR="00321274" w:rsidP="001D7FD5" w:rsidRDefault="00BD32DA" w14:paraId="5717AA4E" w14:textId="4D4D12E8">
            <w:pPr>
              <w:tabs>
                <w:tab w:val="left" w:pos="5682"/>
              </w:tabs>
              <w:ind w:firstLine="420" w:firstLineChars="200"/>
            </w:pPr>
            <w:r>
              <w:rPr>
                <w:rFonts w:hint="eastAsia"/>
              </w:rPr>
              <w:t>投薬日</w:t>
            </w:r>
          </w:p>
        </w:tc>
        <w:tc>
          <w:tcPr>
            <w:tcW w:w="1868" w:type="dxa"/>
          </w:tcPr>
          <w:p w:rsidR="00321274" w:rsidP="001D7FD5" w:rsidRDefault="00BD32DA" w14:paraId="41ED5970" w14:textId="20DB2A85">
            <w:pPr>
              <w:tabs>
                <w:tab w:val="left" w:pos="5682"/>
              </w:tabs>
              <w:ind w:firstLine="420" w:firstLineChars="200"/>
            </w:pPr>
            <w:r>
              <w:rPr>
                <w:rFonts w:hint="eastAsia"/>
              </w:rPr>
              <w:t>投薬日</w:t>
            </w:r>
          </w:p>
        </w:tc>
        <w:tc>
          <w:tcPr>
            <w:tcW w:w="1595" w:type="dxa"/>
          </w:tcPr>
          <w:p w:rsidR="00321274" w:rsidP="001D7FD5" w:rsidRDefault="00BD32DA" w14:paraId="498CF521" w14:textId="12FAFACC">
            <w:pPr>
              <w:tabs>
                <w:tab w:val="left" w:pos="5682"/>
              </w:tabs>
              <w:ind w:firstLine="420" w:firstLineChars="200"/>
            </w:pPr>
            <w:r>
              <w:rPr>
                <w:rFonts w:hint="eastAsia"/>
              </w:rPr>
              <w:t>投薬日</w:t>
            </w:r>
          </w:p>
        </w:tc>
      </w:tr>
      <w:tr w:rsidR="009179E4" w:rsidTr="009179E4" w14:paraId="637346C1" w14:textId="77777777">
        <w:tc>
          <w:tcPr>
            <w:tcW w:w="1868" w:type="dxa"/>
          </w:tcPr>
          <w:p w:rsidR="009179E4" w:rsidP="00D04548" w:rsidRDefault="009179E4" w14:paraId="37A59480" w14:textId="26C64080">
            <w:pPr>
              <w:tabs>
                <w:tab w:val="left" w:pos="5682"/>
              </w:tabs>
            </w:pPr>
            <w:r>
              <w:rPr>
                <w:rFonts w:hint="eastAsia"/>
              </w:rPr>
              <w:t xml:space="preserve">　　</w:t>
            </w:r>
            <w:r w:rsidR="0024466B">
              <w:rPr>
                <w:rFonts w:hint="eastAsia"/>
              </w:rPr>
              <w:t xml:space="preserve">　</w:t>
            </w:r>
            <w:r>
              <w:rPr>
                <w:rFonts w:hint="eastAsia"/>
              </w:rPr>
              <w:t xml:space="preserve">　/　　　</w:t>
            </w:r>
          </w:p>
          <w:p w:rsidR="009179E4" w:rsidP="00D04548" w:rsidRDefault="009179E4" w14:paraId="1D37D068" w14:textId="1E47DA71">
            <w:pPr>
              <w:tabs>
                <w:tab w:val="left" w:pos="5682"/>
              </w:tabs>
            </w:pPr>
            <w:r>
              <w:rPr>
                <w:rFonts w:hint="eastAsia"/>
              </w:rPr>
              <w:t>(　　　：　　　)</w:t>
            </w:r>
          </w:p>
          <w:p w:rsidR="009179E4" w:rsidP="00D04548" w:rsidRDefault="009179E4" w14:paraId="302D545F" w14:textId="4DEB8456">
            <w:pPr>
              <w:tabs>
                <w:tab w:val="left" w:pos="5682"/>
              </w:tabs>
            </w:pPr>
            <w:r>
              <w:rPr>
                <w:rFonts w:hint="eastAsia"/>
              </w:rPr>
              <w:t>(　　　：　　　)</w:t>
            </w:r>
          </w:p>
        </w:tc>
        <w:tc>
          <w:tcPr>
            <w:tcW w:w="1868" w:type="dxa"/>
          </w:tcPr>
          <w:p w:rsidR="009179E4" w:rsidP="00D04548" w:rsidRDefault="009179E4" w14:paraId="19C8ED56" w14:textId="32BFD16C">
            <w:pPr>
              <w:tabs>
                <w:tab w:val="left" w:pos="5682"/>
              </w:tabs>
            </w:pPr>
            <w:r>
              <w:rPr>
                <w:rFonts w:hint="eastAsia"/>
              </w:rPr>
              <w:t xml:space="preserve">　　</w:t>
            </w:r>
            <w:r w:rsidR="0024466B">
              <w:rPr>
                <w:rFonts w:hint="eastAsia"/>
              </w:rPr>
              <w:t xml:space="preserve">　</w:t>
            </w:r>
            <w:r>
              <w:rPr>
                <w:rFonts w:hint="eastAsia"/>
              </w:rPr>
              <w:t xml:space="preserve">　/　　　</w:t>
            </w:r>
          </w:p>
          <w:p w:rsidR="009179E4" w:rsidP="00D04548" w:rsidRDefault="009179E4" w14:paraId="4C45AB12" w14:textId="77777777">
            <w:pPr>
              <w:tabs>
                <w:tab w:val="left" w:pos="5682"/>
              </w:tabs>
            </w:pPr>
            <w:r>
              <w:rPr>
                <w:rFonts w:hint="eastAsia"/>
              </w:rPr>
              <w:t>(　　　：　　　)</w:t>
            </w:r>
          </w:p>
          <w:p w:rsidRPr="00953AAD" w:rsidR="009179E4" w:rsidP="00D04548" w:rsidRDefault="009179E4" w14:paraId="560A82BF" w14:textId="27C0BF89">
            <w:pPr>
              <w:tabs>
                <w:tab w:val="left" w:pos="5682"/>
              </w:tabs>
            </w:pPr>
            <w:r>
              <w:rPr>
                <w:rFonts w:hint="eastAsia"/>
              </w:rPr>
              <w:t>(　　　：　　　)</w:t>
            </w:r>
          </w:p>
        </w:tc>
        <w:tc>
          <w:tcPr>
            <w:tcW w:w="1868" w:type="dxa"/>
          </w:tcPr>
          <w:p w:rsidR="009179E4" w:rsidP="00D04548" w:rsidRDefault="009179E4" w14:paraId="75619F80" w14:textId="03D1E837">
            <w:pPr>
              <w:tabs>
                <w:tab w:val="left" w:pos="5682"/>
              </w:tabs>
            </w:pPr>
            <w:r>
              <w:rPr>
                <w:rFonts w:hint="eastAsia"/>
              </w:rPr>
              <w:t xml:space="preserve">　　</w:t>
            </w:r>
            <w:r w:rsidR="0024466B">
              <w:rPr>
                <w:rFonts w:hint="eastAsia"/>
              </w:rPr>
              <w:t xml:space="preserve">　</w:t>
            </w:r>
            <w:r>
              <w:rPr>
                <w:rFonts w:hint="eastAsia"/>
              </w:rPr>
              <w:t xml:space="preserve">　/　　　</w:t>
            </w:r>
          </w:p>
          <w:p w:rsidR="009179E4" w:rsidP="00D04548" w:rsidRDefault="009179E4" w14:paraId="3D30E531" w14:textId="77777777">
            <w:pPr>
              <w:tabs>
                <w:tab w:val="left" w:pos="5682"/>
              </w:tabs>
            </w:pPr>
            <w:r>
              <w:rPr>
                <w:rFonts w:hint="eastAsia"/>
              </w:rPr>
              <w:t>(　　　：　　　)</w:t>
            </w:r>
          </w:p>
          <w:p w:rsidR="009179E4" w:rsidP="00D04548" w:rsidRDefault="009179E4" w14:paraId="6C46C91A" w14:textId="17D564BE">
            <w:pPr>
              <w:tabs>
                <w:tab w:val="left" w:pos="5682"/>
              </w:tabs>
            </w:pPr>
            <w:r>
              <w:rPr>
                <w:rFonts w:hint="eastAsia"/>
              </w:rPr>
              <w:t>(　　　：　　　)</w:t>
            </w:r>
          </w:p>
        </w:tc>
        <w:tc>
          <w:tcPr>
            <w:tcW w:w="1868" w:type="dxa"/>
          </w:tcPr>
          <w:p w:rsidR="009179E4" w:rsidP="00D04548" w:rsidRDefault="009179E4" w14:paraId="69853953" w14:textId="1EA54305">
            <w:pPr>
              <w:tabs>
                <w:tab w:val="left" w:pos="5682"/>
              </w:tabs>
            </w:pPr>
            <w:r>
              <w:rPr>
                <w:rFonts w:hint="eastAsia"/>
              </w:rPr>
              <w:t xml:space="preserve">　　</w:t>
            </w:r>
            <w:r w:rsidR="0024466B">
              <w:rPr>
                <w:rFonts w:hint="eastAsia"/>
              </w:rPr>
              <w:t xml:space="preserve">　</w:t>
            </w:r>
            <w:r>
              <w:rPr>
                <w:rFonts w:hint="eastAsia"/>
              </w:rPr>
              <w:t xml:space="preserve">　/　　　</w:t>
            </w:r>
          </w:p>
          <w:p w:rsidR="009179E4" w:rsidP="00D04548" w:rsidRDefault="009179E4" w14:paraId="36F5237C" w14:textId="77777777">
            <w:pPr>
              <w:tabs>
                <w:tab w:val="left" w:pos="5682"/>
              </w:tabs>
            </w:pPr>
            <w:r>
              <w:rPr>
                <w:rFonts w:hint="eastAsia"/>
              </w:rPr>
              <w:t>(　　　：　　　)</w:t>
            </w:r>
          </w:p>
          <w:p w:rsidR="009179E4" w:rsidP="00D04548" w:rsidRDefault="009179E4" w14:paraId="729DE3FA" w14:textId="755F146D">
            <w:pPr>
              <w:tabs>
                <w:tab w:val="left" w:pos="5682"/>
              </w:tabs>
            </w:pPr>
            <w:r>
              <w:rPr>
                <w:rFonts w:hint="eastAsia"/>
              </w:rPr>
              <w:t>(　　　：　　　)</w:t>
            </w:r>
          </w:p>
        </w:tc>
        <w:tc>
          <w:tcPr>
            <w:tcW w:w="1595" w:type="dxa"/>
          </w:tcPr>
          <w:p w:rsidR="009179E4" w:rsidP="00D04548" w:rsidRDefault="009179E4" w14:paraId="369B4D29" w14:textId="4508EC76">
            <w:pPr>
              <w:tabs>
                <w:tab w:val="left" w:pos="5682"/>
              </w:tabs>
            </w:pPr>
            <w:r>
              <w:rPr>
                <w:rFonts w:hint="eastAsia"/>
              </w:rPr>
              <w:t xml:space="preserve">　　</w:t>
            </w:r>
            <w:r w:rsidR="0024466B">
              <w:rPr>
                <w:rFonts w:hint="eastAsia"/>
              </w:rPr>
              <w:t xml:space="preserve">　</w:t>
            </w:r>
            <w:r>
              <w:rPr>
                <w:rFonts w:hint="eastAsia"/>
              </w:rPr>
              <w:t xml:space="preserve">　/　　　</w:t>
            </w:r>
          </w:p>
          <w:p w:rsidR="009179E4" w:rsidP="00D04548" w:rsidRDefault="009179E4" w14:paraId="7EEBFD20" w14:textId="77777777">
            <w:pPr>
              <w:tabs>
                <w:tab w:val="left" w:pos="5682"/>
              </w:tabs>
            </w:pPr>
            <w:r>
              <w:rPr>
                <w:rFonts w:hint="eastAsia"/>
              </w:rPr>
              <w:t>(　　　：　　　)</w:t>
            </w:r>
          </w:p>
          <w:p w:rsidR="009179E4" w:rsidP="00D04548" w:rsidRDefault="009179E4" w14:paraId="2E3FDFA3" w14:textId="3E5AAFA8">
            <w:pPr>
              <w:tabs>
                <w:tab w:val="left" w:pos="5682"/>
              </w:tabs>
            </w:pPr>
            <w:r>
              <w:rPr>
                <w:rFonts w:hint="eastAsia"/>
              </w:rPr>
              <w:t>(　　　：　　　)</w:t>
            </w:r>
          </w:p>
        </w:tc>
      </w:tr>
    </w:tbl>
    <w:p w:rsidRPr="0003797D" w:rsidR="0003797D" w:rsidP="0003797D" w:rsidRDefault="0003797D" w14:paraId="6B990FE3" w14:textId="77777777">
      <w:pPr>
        <w:ind w:right="840"/>
      </w:pPr>
    </w:p>
    <w:sectPr w:rsidRPr="0003797D" w:rsidR="0003797D" w:rsidSect="00D01E12">
      <w:pgSz w:w="11906" w:h="16838" w:orient="portrait"/>
      <w:pgMar w:top="851"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E83" w:rsidP="00BF4C63" w:rsidRDefault="004D1E83" w14:paraId="7F156F28" w14:textId="77777777">
      <w:r>
        <w:separator/>
      </w:r>
    </w:p>
  </w:endnote>
  <w:endnote w:type="continuationSeparator" w:id="0">
    <w:p w:rsidR="004D1E83" w:rsidP="00BF4C63" w:rsidRDefault="004D1E83" w14:paraId="2FB55D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E83" w:rsidP="00BF4C63" w:rsidRDefault="004D1E83" w14:paraId="39AFE899" w14:textId="77777777">
      <w:r>
        <w:separator/>
      </w:r>
    </w:p>
  </w:footnote>
  <w:footnote w:type="continuationSeparator" w:id="0">
    <w:p w:rsidR="004D1E83" w:rsidP="00BF4C63" w:rsidRDefault="004D1E83" w14:paraId="06A1443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63"/>
    <w:rsid w:val="000225EE"/>
    <w:rsid w:val="00036106"/>
    <w:rsid w:val="0003797D"/>
    <w:rsid w:val="00072D67"/>
    <w:rsid w:val="0007479F"/>
    <w:rsid w:val="000839DA"/>
    <w:rsid w:val="000C6545"/>
    <w:rsid w:val="000E22DF"/>
    <w:rsid w:val="0010249A"/>
    <w:rsid w:val="00130722"/>
    <w:rsid w:val="0013784F"/>
    <w:rsid w:val="00174B2C"/>
    <w:rsid w:val="00191681"/>
    <w:rsid w:val="001D7FD5"/>
    <w:rsid w:val="00212C0D"/>
    <w:rsid w:val="0024466B"/>
    <w:rsid w:val="00253164"/>
    <w:rsid w:val="002C7C7B"/>
    <w:rsid w:val="002D05A8"/>
    <w:rsid w:val="002F0817"/>
    <w:rsid w:val="00305A65"/>
    <w:rsid w:val="003141FD"/>
    <w:rsid w:val="00321274"/>
    <w:rsid w:val="00332007"/>
    <w:rsid w:val="00375644"/>
    <w:rsid w:val="003A7D05"/>
    <w:rsid w:val="00411E76"/>
    <w:rsid w:val="0045557A"/>
    <w:rsid w:val="0046503C"/>
    <w:rsid w:val="004A28C5"/>
    <w:rsid w:val="004D1E83"/>
    <w:rsid w:val="00510C9F"/>
    <w:rsid w:val="00551ECD"/>
    <w:rsid w:val="00666D60"/>
    <w:rsid w:val="006D3F95"/>
    <w:rsid w:val="00722FAF"/>
    <w:rsid w:val="007302C9"/>
    <w:rsid w:val="00746BB5"/>
    <w:rsid w:val="007816AA"/>
    <w:rsid w:val="00784C1F"/>
    <w:rsid w:val="007955BE"/>
    <w:rsid w:val="007C1D4F"/>
    <w:rsid w:val="007D2913"/>
    <w:rsid w:val="008112A1"/>
    <w:rsid w:val="00837F56"/>
    <w:rsid w:val="00875BB1"/>
    <w:rsid w:val="008A7678"/>
    <w:rsid w:val="008B6AC9"/>
    <w:rsid w:val="008E15CF"/>
    <w:rsid w:val="009179E4"/>
    <w:rsid w:val="00953AAD"/>
    <w:rsid w:val="00A407AF"/>
    <w:rsid w:val="00A42844"/>
    <w:rsid w:val="00A848F6"/>
    <w:rsid w:val="00A9129A"/>
    <w:rsid w:val="00B50223"/>
    <w:rsid w:val="00B74FC3"/>
    <w:rsid w:val="00BA449D"/>
    <w:rsid w:val="00BC7775"/>
    <w:rsid w:val="00BD32DA"/>
    <w:rsid w:val="00BF4C63"/>
    <w:rsid w:val="00C03CA3"/>
    <w:rsid w:val="00C43721"/>
    <w:rsid w:val="00C654FE"/>
    <w:rsid w:val="00C66131"/>
    <w:rsid w:val="00C86748"/>
    <w:rsid w:val="00CB0400"/>
    <w:rsid w:val="00CD3FAB"/>
    <w:rsid w:val="00CE38F3"/>
    <w:rsid w:val="00D01E12"/>
    <w:rsid w:val="00D04548"/>
    <w:rsid w:val="00DD0F63"/>
    <w:rsid w:val="00E45338"/>
    <w:rsid w:val="00E63525"/>
    <w:rsid w:val="00EE34F7"/>
    <w:rsid w:val="00F3078D"/>
    <w:rsid w:val="00F30C4F"/>
    <w:rsid w:val="00F505B1"/>
    <w:rsid w:val="00F51070"/>
    <w:rsid w:val="00F62003"/>
    <w:rsid w:val="00F67456"/>
    <w:rsid w:val="00F87F68"/>
    <w:rsid w:val="00FA3D16"/>
    <w:rsid w:val="2F785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9AA43"/>
  <w15:chartTrackingRefBased/>
  <w15:docId w15:val="{7E2C493A-749F-46E8-A794-FB1A4DBB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pPr>
  </w:style>
  <w:style w:type="paragraph" w:styleId="1">
    <w:name w:val="heading 1"/>
    <w:basedOn w:val="a"/>
    <w:next w:val="a"/>
    <w:link w:val="10"/>
    <w:uiPriority w:val="9"/>
    <w:qFormat/>
    <w:rsid w:val="00DD0F63"/>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DD0F63"/>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DD0F63"/>
    <w:pPr>
      <w:keepNext/>
      <w:keepLines/>
      <w:spacing w:before="160" w:after="80"/>
      <w:outlineLvl w:val="2"/>
    </w:pPr>
    <w:rPr>
      <w:rFonts w:asciiTheme="majorHAnsi" w:hAnsiTheme="majorHAnsi" w:eastAsiaTheme="majorEastAsia" w:cstheme="majorBidi"/>
      <w:color w:val="000000" w:themeColor="text1"/>
      <w:sz w:val="24"/>
    </w:rPr>
  </w:style>
  <w:style w:type="paragraph" w:styleId="4">
    <w:name w:val="heading 4"/>
    <w:basedOn w:val="a"/>
    <w:next w:val="a"/>
    <w:link w:val="40"/>
    <w:uiPriority w:val="9"/>
    <w:semiHidden/>
    <w:unhideWhenUsed/>
    <w:qFormat/>
    <w:rsid w:val="00DD0F63"/>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DD0F63"/>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DD0F63"/>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DD0F63"/>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DD0F63"/>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DD0F63"/>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DD0F63"/>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DD0F63"/>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DD0F63"/>
    <w:rPr>
      <w:rFonts w:asciiTheme="majorHAnsi" w:hAnsiTheme="majorHAnsi" w:eastAsiaTheme="majorEastAsia" w:cstheme="majorBidi"/>
      <w:color w:val="000000" w:themeColor="text1"/>
      <w:sz w:val="24"/>
    </w:rPr>
  </w:style>
  <w:style w:type="character" w:styleId="40" w:customStyle="1">
    <w:name w:val="見出し 4 (文字)"/>
    <w:basedOn w:val="a0"/>
    <w:link w:val="4"/>
    <w:uiPriority w:val="9"/>
    <w:semiHidden/>
    <w:rsid w:val="00DD0F63"/>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DD0F63"/>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DD0F63"/>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DD0F63"/>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DD0F63"/>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DD0F63"/>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DD0F63"/>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DD0F63"/>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DD0F63"/>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DD0F63"/>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DD0F63"/>
    <w:pPr>
      <w:spacing w:before="160" w:after="160"/>
      <w:jc w:val="center"/>
    </w:pPr>
    <w:rPr>
      <w:i/>
      <w:iCs/>
      <w:color w:val="404040" w:themeColor="text1" w:themeTint="BF"/>
    </w:rPr>
  </w:style>
  <w:style w:type="character" w:styleId="a8" w:customStyle="1">
    <w:name w:val="引用文 (文字)"/>
    <w:basedOn w:val="a0"/>
    <w:link w:val="a7"/>
    <w:uiPriority w:val="29"/>
    <w:rsid w:val="00DD0F63"/>
    <w:rPr>
      <w:i/>
      <w:iCs/>
      <w:color w:val="404040" w:themeColor="text1" w:themeTint="BF"/>
    </w:rPr>
  </w:style>
  <w:style w:type="paragraph" w:styleId="a9">
    <w:name w:val="List Paragraph"/>
    <w:basedOn w:val="a"/>
    <w:uiPriority w:val="34"/>
    <w:qFormat/>
    <w:rsid w:val="00DD0F63"/>
    <w:pPr>
      <w:ind w:left="720"/>
      <w:contextualSpacing/>
    </w:pPr>
  </w:style>
  <w:style w:type="character" w:styleId="21">
    <w:name w:val="Intense Emphasis"/>
    <w:basedOn w:val="a0"/>
    <w:uiPriority w:val="21"/>
    <w:qFormat/>
    <w:rsid w:val="00DD0F63"/>
    <w:rPr>
      <w:i/>
      <w:iCs/>
      <w:color w:val="0F4761" w:themeColor="accent1" w:themeShade="BF"/>
    </w:rPr>
  </w:style>
  <w:style w:type="paragraph" w:styleId="22">
    <w:name w:val="Intense Quote"/>
    <w:basedOn w:val="a"/>
    <w:next w:val="a"/>
    <w:link w:val="23"/>
    <w:uiPriority w:val="30"/>
    <w:qFormat/>
    <w:rsid w:val="00DD0F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DD0F63"/>
    <w:rPr>
      <w:i/>
      <w:iCs/>
      <w:color w:val="0F4761" w:themeColor="accent1" w:themeShade="BF"/>
    </w:rPr>
  </w:style>
  <w:style w:type="character" w:styleId="24">
    <w:name w:val="Intense Reference"/>
    <w:basedOn w:val="a0"/>
    <w:uiPriority w:val="32"/>
    <w:qFormat/>
    <w:rsid w:val="00DD0F63"/>
    <w:rPr>
      <w:b/>
      <w:bCs/>
      <w:smallCaps/>
      <w:color w:val="0F4761" w:themeColor="accent1" w:themeShade="BF"/>
      <w:spacing w:val="5"/>
    </w:rPr>
  </w:style>
  <w:style w:type="table" w:styleId="aa">
    <w:name w:val="Table Grid"/>
    <w:basedOn w:val="a1"/>
    <w:uiPriority w:val="39"/>
    <w:rsid w:val="00DD0F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header"/>
    <w:basedOn w:val="a"/>
    <w:link w:val="ac"/>
    <w:uiPriority w:val="99"/>
    <w:unhideWhenUsed/>
    <w:rsid w:val="00BF4C63"/>
    <w:pPr>
      <w:tabs>
        <w:tab w:val="center" w:pos="4252"/>
        <w:tab w:val="right" w:pos="8504"/>
      </w:tabs>
      <w:snapToGrid w:val="0"/>
    </w:pPr>
  </w:style>
  <w:style w:type="character" w:styleId="ac" w:customStyle="1">
    <w:name w:val="ヘッダー (文字)"/>
    <w:basedOn w:val="a0"/>
    <w:link w:val="ab"/>
    <w:uiPriority w:val="99"/>
    <w:rsid w:val="00BF4C63"/>
  </w:style>
  <w:style w:type="paragraph" w:styleId="ad">
    <w:name w:val="footer"/>
    <w:basedOn w:val="a"/>
    <w:link w:val="ae"/>
    <w:uiPriority w:val="99"/>
    <w:unhideWhenUsed/>
    <w:rsid w:val="00BF4C63"/>
    <w:pPr>
      <w:tabs>
        <w:tab w:val="center" w:pos="4252"/>
        <w:tab w:val="right" w:pos="8504"/>
      </w:tabs>
      <w:snapToGrid w:val="0"/>
    </w:pPr>
  </w:style>
  <w:style w:type="character" w:styleId="ae" w:customStyle="1">
    <w:name w:val="フッター (文字)"/>
    <w:basedOn w:val="a0"/>
    <w:link w:val="ad"/>
    <w:uiPriority w:val="99"/>
    <w:rsid w:val="00BF4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5210b4-72a9-4fd5-aaa2-ada501858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BA04AA05B0C044A24D2B6DB0A3C16D" ma:contentTypeVersion="6" ma:contentTypeDescription="新しいドキュメントを作成します。" ma:contentTypeScope="" ma:versionID="098670818608cb7c8ec94afe4852aef5">
  <xsd:schema xmlns:xsd="http://www.w3.org/2001/XMLSchema" xmlns:xs="http://www.w3.org/2001/XMLSchema" xmlns:p="http://schemas.microsoft.com/office/2006/metadata/properties" xmlns:ns3="465210b4-72a9-4fd5-aaa2-ada501858e65" targetNamespace="http://schemas.microsoft.com/office/2006/metadata/properties" ma:root="true" ma:fieldsID="a19d8070bb28849c848bd8e1cc7237a1" ns3:_="">
    <xsd:import namespace="465210b4-72a9-4fd5-aaa2-ada501858e6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10b4-72a9-4fd5-aaa2-ada501858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A2FF0-799D-4E72-8E15-182331762793}">
  <ds:schemaRefs>
    <ds:schemaRef ds:uri="http://schemas.microsoft.com/office/2006/metadata/properties"/>
    <ds:schemaRef ds:uri="http://schemas.microsoft.com/office/infopath/2007/PartnerControls"/>
    <ds:schemaRef ds:uri="465210b4-72a9-4fd5-aaa2-ada501858e65"/>
  </ds:schemaRefs>
</ds:datastoreItem>
</file>

<file path=customXml/itemProps2.xml><?xml version="1.0" encoding="utf-8"?>
<ds:datastoreItem xmlns:ds="http://schemas.openxmlformats.org/officeDocument/2006/customXml" ds:itemID="{ED9E45F3-E646-4900-BB83-57627ED34F3F}">
  <ds:schemaRefs>
    <ds:schemaRef ds:uri="http://schemas.microsoft.com/sharepoint/v3/contenttype/forms"/>
  </ds:schemaRefs>
</ds:datastoreItem>
</file>

<file path=customXml/itemProps3.xml><?xml version="1.0" encoding="utf-8"?>
<ds:datastoreItem xmlns:ds="http://schemas.openxmlformats.org/officeDocument/2006/customXml" ds:itemID="{7C61B08E-0D15-44D5-B9FB-AB6BA041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210b4-72a9-4fd5-aaa2-ada501858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88D15-8DC1-4E05-B64D-7B40924E23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独立行政法人国立病院機構</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上玉利　希／Kamitamari,Nozomi</dc:creator>
  <keywords/>
  <dc:description/>
  <lastModifiedBy>上玉利　希／Kamitamari,Nozomi</lastModifiedBy>
  <revision>15</revision>
  <lastPrinted>2026-03-13T02:05:00.0000000Z</lastPrinted>
  <dcterms:created xsi:type="dcterms:W3CDTF">2026-03-12T05:57:00.0000000Z</dcterms:created>
  <dcterms:modified xsi:type="dcterms:W3CDTF">2026-03-26T01:49:11.2402591Z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0x0101005DBA04AA05B0C044A24D2B6DB0A3C16D</vt:lpwstr>
  </property>
</Properties>
</file>