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72C65198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3409F8">
        <w:rPr>
          <w:rFonts w:ascii="ＭＳ ゴシック" w:eastAsia="ＭＳ ゴシック" w:hAnsi="ＭＳ ゴシック" w:cs="Times New Roman" w:hint="eastAsia"/>
          <w:sz w:val="28"/>
          <w:szCs w:val="28"/>
        </w:rPr>
        <w:t>指宿医療センター</w:t>
      </w:r>
    </w:p>
    <w:p w14:paraId="596D0700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585E0510" w:rsidR="00554373" w:rsidRPr="00337A5B" w:rsidRDefault="003409F8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令和　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2B6E6E6B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3409F8">
        <w:rPr>
          <w:rFonts w:hint="eastAsia"/>
          <w:szCs w:val="21"/>
        </w:rPr>
        <w:t>指宿医療センター</w:t>
      </w:r>
      <w:bookmarkStart w:id="0" w:name="_GoBack"/>
      <w:bookmarkEnd w:id="0"/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0712" w14:textId="77777777" w:rsidR="00876ADE" w:rsidRDefault="00876ADE" w:rsidP="005A3A49">
      <w:r>
        <w:separator/>
      </w:r>
    </w:p>
  </w:endnote>
  <w:endnote w:type="continuationSeparator" w:id="0">
    <w:p w14:paraId="596D0713" w14:textId="77777777" w:rsidR="00876ADE" w:rsidRDefault="00876ADE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0710" w14:textId="77777777" w:rsidR="00876ADE" w:rsidRDefault="00876ADE" w:rsidP="005A3A49">
      <w:r>
        <w:separator/>
      </w:r>
    </w:p>
  </w:footnote>
  <w:footnote w:type="continuationSeparator" w:id="0">
    <w:p w14:paraId="596D0711" w14:textId="77777777" w:rsidR="00876ADE" w:rsidRDefault="00876ADE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E0DC2"/>
    <w:rsid w:val="000E5C40"/>
    <w:rsid w:val="001413A2"/>
    <w:rsid w:val="001756C1"/>
    <w:rsid w:val="001B01C0"/>
    <w:rsid w:val="001C4F15"/>
    <w:rsid w:val="002D1EC7"/>
    <w:rsid w:val="00337A5B"/>
    <w:rsid w:val="003409F8"/>
    <w:rsid w:val="003A1C18"/>
    <w:rsid w:val="004218C1"/>
    <w:rsid w:val="004F1E3F"/>
    <w:rsid w:val="004F3B74"/>
    <w:rsid w:val="0052346A"/>
    <w:rsid w:val="00554373"/>
    <w:rsid w:val="005A3A49"/>
    <w:rsid w:val="00631BB5"/>
    <w:rsid w:val="007311F9"/>
    <w:rsid w:val="00767496"/>
    <w:rsid w:val="0079108C"/>
    <w:rsid w:val="00793C6D"/>
    <w:rsid w:val="008134AC"/>
    <w:rsid w:val="00833B1D"/>
    <w:rsid w:val="00876ADE"/>
    <w:rsid w:val="00A82990"/>
    <w:rsid w:val="00B55153"/>
    <w:rsid w:val="00B551B2"/>
    <w:rsid w:val="00C5475A"/>
    <w:rsid w:val="00D26E87"/>
    <w:rsid w:val="00D30453"/>
    <w:rsid w:val="00DA3CEA"/>
    <w:rsid w:val="00E65771"/>
    <w:rsid w:val="00E861E9"/>
    <w:rsid w:val="00ED272C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Windows ユーザー</cp:lastModifiedBy>
  <cp:revision>8</cp:revision>
  <cp:lastPrinted>2015-03-02T10:56:00Z</cp:lastPrinted>
  <dcterms:created xsi:type="dcterms:W3CDTF">2015-04-14T08:13:00Z</dcterms:created>
  <dcterms:modified xsi:type="dcterms:W3CDTF">2023-05-12T01:09:00Z</dcterms:modified>
</cp:coreProperties>
</file>